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93D" w:rsidRDefault="0044593D" w:rsidP="0044593D">
      <w:pPr>
        <w:widowControl/>
        <w:jc w:val="left"/>
        <w:rPr>
          <w:rFonts w:ascii="宋体" w:eastAsia="黑体" w:hAnsi="宋体" w:cs="宋体"/>
          <w:kern w:val="0"/>
          <w:sz w:val="24"/>
        </w:rPr>
      </w:pPr>
      <w:r>
        <w:rPr>
          <w:rFonts w:ascii="黑体" w:eastAsia="黑体" w:hAnsi="黑体" w:cs="宋体" w:hint="eastAsia"/>
          <w:color w:val="000000"/>
          <w:kern w:val="0"/>
          <w:sz w:val="32"/>
          <w:szCs w:val="32"/>
        </w:rPr>
        <w:t>附件</w:t>
      </w:r>
      <w:r>
        <w:rPr>
          <w:rFonts w:ascii="黑体" w:eastAsia="黑体" w:hAnsi="黑体" w:cs="宋体" w:hint="eastAsia"/>
          <w:color w:val="000000"/>
          <w:kern w:val="0"/>
          <w:sz w:val="32"/>
          <w:szCs w:val="32"/>
        </w:rPr>
        <w:t>：</w:t>
      </w:r>
    </w:p>
    <w:p w:rsidR="0044593D" w:rsidRDefault="0044593D" w:rsidP="0044593D">
      <w:pPr>
        <w:widowControl/>
        <w:jc w:val="center"/>
        <w:rPr>
          <w:rFonts w:ascii="方正小标宋_GBK" w:eastAsia="方正小标宋_GBK" w:hAnsi="宋体" w:cs="宋体"/>
          <w:color w:val="000000"/>
          <w:kern w:val="0"/>
          <w:sz w:val="36"/>
          <w:szCs w:val="36"/>
        </w:rPr>
      </w:pPr>
      <w:r>
        <w:rPr>
          <w:rFonts w:ascii="方正小标宋_GBK" w:eastAsia="方正小标宋_GBK" w:hAnsi="宋体" w:cs="宋体" w:hint="eastAsia"/>
          <w:color w:val="000000"/>
          <w:spacing w:val="-10"/>
          <w:kern w:val="0"/>
          <w:sz w:val="36"/>
          <w:szCs w:val="36"/>
        </w:rPr>
        <w:t>四川省高等教育自学考试综合评价诚信学习承诺书</w:t>
      </w:r>
    </w:p>
    <w:p w:rsidR="0044593D" w:rsidRDefault="0044593D" w:rsidP="0044593D">
      <w:pPr>
        <w:widowControl/>
        <w:spacing w:line="500" w:lineRule="exact"/>
        <w:jc w:val="center"/>
        <w:rPr>
          <w:rFonts w:ascii="方正小标宋_GBK" w:eastAsia="方正小标宋_GBK" w:hAnsi="宋体" w:cs="宋体"/>
          <w:kern w:val="0"/>
          <w:sz w:val="36"/>
          <w:szCs w:val="36"/>
        </w:rPr>
      </w:pPr>
    </w:p>
    <w:p w:rsidR="0044593D" w:rsidRDefault="0044593D" w:rsidP="0044593D">
      <w:pPr>
        <w:widowControl/>
        <w:spacing w:line="500" w:lineRule="exact"/>
        <w:ind w:firstLine="600"/>
        <w:jc w:val="left"/>
        <w:rPr>
          <w:rFonts w:ascii="仿宋_GB2312" w:eastAsia="仿宋_GB2312" w:hAnsi="宋体" w:cs="宋体"/>
          <w:kern w:val="0"/>
          <w:sz w:val="24"/>
        </w:rPr>
      </w:pPr>
      <w:r>
        <w:rPr>
          <w:rFonts w:ascii="仿宋_GB2312" w:eastAsia="仿宋_GB2312" w:hAnsi="仿宋" w:cs="宋体" w:hint="eastAsia"/>
          <w:color w:val="000000"/>
          <w:kern w:val="0"/>
          <w:sz w:val="30"/>
          <w:szCs w:val="30"/>
        </w:rPr>
        <w:t>本人自愿参加（主考学校）举办的（年</w:t>
      </w:r>
      <w:bookmarkStart w:id="0" w:name="_GoBack"/>
      <w:bookmarkEnd w:id="0"/>
      <w:r>
        <w:rPr>
          <w:rFonts w:ascii="仿宋_GB2312" w:eastAsia="仿宋_GB2312" w:hAnsi="仿宋" w:cs="宋体" w:hint="eastAsia"/>
          <w:color w:val="000000"/>
          <w:kern w:val="0"/>
          <w:sz w:val="30"/>
          <w:szCs w:val="30"/>
        </w:rPr>
        <w:t>度）自学考试综合评价考核，了解并接受包括助学管理平台、课程资源、教学场所、教学设施设备、师资力量在内的教学环境、管理规定、收费项目和标准及退费规定。清楚自学考试的性质，知晓并遵守相关规定。承诺如下：</w:t>
      </w:r>
    </w:p>
    <w:p w:rsidR="0044593D" w:rsidRDefault="0044593D" w:rsidP="0044593D">
      <w:pPr>
        <w:widowControl/>
        <w:spacing w:line="500" w:lineRule="exact"/>
        <w:ind w:firstLine="600"/>
        <w:jc w:val="left"/>
        <w:rPr>
          <w:rFonts w:ascii="仿宋_GB2312" w:eastAsia="仿宋_GB2312" w:hAnsi="宋体" w:cs="宋体"/>
          <w:kern w:val="0"/>
          <w:sz w:val="24"/>
        </w:rPr>
      </w:pPr>
      <w:r>
        <w:rPr>
          <w:rFonts w:ascii="仿宋_GB2312" w:eastAsia="仿宋_GB2312" w:hAnsi="仿宋" w:cs="宋体" w:hint="eastAsia"/>
          <w:color w:val="000000"/>
          <w:kern w:val="0"/>
          <w:sz w:val="30"/>
          <w:szCs w:val="30"/>
        </w:rPr>
        <w:t>1.本人以真实身份参加助学学习，所提供的报名资料真实合法有效；</w:t>
      </w:r>
    </w:p>
    <w:p w:rsidR="0044593D" w:rsidRDefault="0044593D" w:rsidP="0044593D">
      <w:pPr>
        <w:widowControl/>
        <w:spacing w:line="500" w:lineRule="exact"/>
        <w:ind w:firstLine="600"/>
        <w:jc w:val="left"/>
        <w:rPr>
          <w:rFonts w:ascii="仿宋_GB2312" w:eastAsia="仿宋_GB2312" w:hAnsi="宋体" w:cs="宋体"/>
          <w:kern w:val="0"/>
          <w:sz w:val="24"/>
        </w:rPr>
      </w:pPr>
      <w:r>
        <w:rPr>
          <w:rFonts w:ascii="仿宋_GB2312" w:eastAsia="仿宋_GB2312" w:hAnsi="仿宋" w:cs="宋体" w:hint="eastAsia"/>
          <w:color w:val="000000"/>
          <w:kern w:val="0"/>
          <w:sz w:val="30"/>
          <w:szCs w:val="30"/>
        </w:rPr>
        <w:t>2.在参加线上学习任务时，配合助学管理平台通过人脸识别等技术手段进行身份确认和考勤登记工作；</w:t>
      </w:r>
    </w:p>
    <w:p w:rsidR="0044593D" w:rsidRDefault="0044593D" w:rsidP="0044593D">
      <w:pPr>
        <w:widowControl/>
        <w:spacing w:line="500" w:lineRule="exact"/>
        <w:ind w:firstLine="600"/>
        <w:jc w:val="left"/>
        <w:rPr>
          <w:rFonts w:ascii="仿宋_GB2312" w:eastAsia="仿宋_GB2312" w:hAnsi="宋体" w:cs="宋体"/>
          <w:kern w:val="0"/>
          <w:sz w:val="24"/>
        </w:rPr>
      </w:pPr>
      <w:r>
        <w:rPr>
          <w:rFonts w:ascii="仿宋_GB2312" w:eastAsia="仿宋_GB2312" w:hAnsi="仿宋" w:cs="宋体" w:hint="eastAsia"/>
          <w:color w:val="000000"/>
          <w:kern w:val="0"/>
          <w:sz w:val="30"/>
          <w:szCs w:val="30"/>
        </w:rPr>
        <w:t>3.独立完成知识点练习、阶段作业和综合测评，不违纪舞弊；</w:t>
      </w:r>
    </w:p>
    <w:p w:rsidR="0044593D" w:rsidRDefault="0044593D" w:rsidP="0044593D">
      <w:pPr>
        <w:widowControl/>
        <w:spacing w:line="500" w:lineRule="exact"/>
        <w:ind w:firstLine="600"/>
        <w:jc w:val="left"/>
        <w:rPr>
          <w:rFonts w:ascii="仿宋_GB2312" w:eastAsia="仿宋_GB2312" w:hAnsi="宋体" w:cs="宋体"/>
          <w:kern w:val="0"/>
          <w:sz w:val="24"/>
        </w:rPr>
      </w:pPr>
      <w:r>
        <w:rPr>
          <w:rFonts w:ascii="仿宋_GB2312" w:eastAsia="仿宋_GB2312" w:hAnsi="仿宋" w:cs="宋体" w:hint="eastAsia"/>
          <w:color w:val="000000"/>
          <w:kern w:val="0"/>
          <w:sz w:val="30"/>
          <w:szCs w:val="30"/>
        </w:rPr>
        <w:t>4.本人已知晓：所取得的自学考试综合评价成绩经省教育考试院审核通过后，两年内有效；</w:t>
      </w:r>
    </w:p>
    <w:p w:rsidR="0044593D" w:rsidRDefault="0044593D" w:rsidP="0044593D">
      <w:pPr>
        <w:widowControl/>
        <w:spacing w:line="500" w:lineRule="exact"/>
        <w:ind w:firstLine="600"/>
        <w:jc w:val="left"/>
        <w:rPr>
          <w:rFonts w:ascii="仿宋_GB2312" w:eastAsia="仿宋_GB2312" w:hAnsi="宋体" w:cs="宋体"/>
          <w:kern w:val="0"/>
          <w:sz w:val="24"/>
        </w:rPr>
      </w:pPr>
      <w:r>
        <w:rPr>
          <w:rFonts w:ascii="仿宋_GB2312" w:eastAsia="仿宋_GB2312" w:hAnsi="仿宋" w:cs="宋体" w:hint="eastAsia"/>
          <w:color w:val="000000"/>
          <w:kern w:val="0"/>
          <w:sz w:val="30"/>
          <w:szCs w:val="30"/>
        </w:rPr>
        <w:t>5.如违反相关规定，同意取消本人的综合评价成绩或参加综合评价的资格。</w:t>
      </w:r>
    </w:p>
    <w:p w:rsidR="0044593D" w:rsidRDefault="0044593D" w:rsidP="0044593D">
      <w:pPr>
        <w:widowControl/>
        <w:spacing w:line="500" w:lineRule="exact"/>
        <w:jc w:val="left"/>
        <w:rPr>
          <w:rFonts w:ascii="仿宋_GB2312" w:eastAsia="仿宋_GB2312" w:hAnsi="宋体" w:cs="宋体"/>
          <w:kern w:val="0"/>
          <w:sz w:val="24"/>
        </w:rPr>
      </w:pPr>
      <w:r>
        <w:rPr>
          <w:rFonts w:ascii="仿宋_GB2312" w:eastAsia="仿宋_GB2312" w:hAnsi="宋体" w:cs="宋体" w:hint="eastAsia"/>
          <w:kern w:val="0"/>
          <w:sz w:val="24"/>
        </w:rPr>
        <w:t> </w:t>
      </w:r>
    </w:p>
    <w:p w:rsidR="0044593D" w:rsidRDefault="0044593D" w:rsidP="0044593D">
      <w:pPr>
        <w:widowControl/>
        <w:spacing w:line="500" w:lineRule="exact"/>
        <w:jc w:val="left"/>
        <w:rPr>
          <w:rFonts w:ascii="仿宋_GB2312" w:eastAsia="仿宋_GB2312" w:hAnsi="宋体" w:cs="宋体"/>
          <w:kern w:val="0"/>
          <w:sz w:val="24"/>
        </w:rPr>
      </w:pPr>
      <w:r>
        <w:rPr>
          <w:rFonts w:ascii="仿宋_GB2312" w:eastAsia="仿宋_GB2312" w:hAnsi="仿宋" w:cs="宋体" w:hint="eastAsia"/>
          <w:color w:val="000000"/>
          <w:kern w:val="0"/>
          <w:sz w:val="30"/>
          <w:szCs w:val="30"/>
        </w:rPr>
        <w:t>承诺人：</w:t>
      </w:r>
      <w:r>
        <w:rPr>
          <w:rFonts w:ascii="仿宋_GB2312" w:eastAsia="仿宋_GB2312" w:hAnsi="Calibri" w:cs="Calibri" w:hint="eastAsia"/>
          <w:color w:val="000000"/>
          <w:kern w:val="0"/>
          <w:sz w:val="30"/>
          <w:szCs w:val="30"/>
        </w:rPr>
        <w:t>                      </w:t>
      </w:r>
      <w:r>
        <w:rPr>
          <w:rFonts w:ascii="仿宋_GB2312" w:eastAsia="仿宋_GB2312" w:hAnsi="仿宋" w:cs="宋体" w:hint="eastAsia"/>
          <w:color w:val="000000"/>
          <w:kern w:val="0"/>
          <w:sz w:val="30"/>
          <w:szCs w:val="30"/>
        </w:rPr>
        <w:t xml:space="preserve"> 准考证号：</w:t>
      </w:r>
    </w:p>
    <w:p w:rsidR="0044593D" w:rsidRDefault="0044593D" w:rsidP="0044593D">
      <w:pPr>
        <w:widowControl/>
        <w:spacing w:line="360" w:lineRule="auto"/>
        <w:ind w:firstLineChars="1900" w:firstLine="5700"/>
        <w:rPr>
          <w:rFonts w:ascii="仿宋_GB2312" w:eastAsia="仿宋_GB2312"/>
          <w:color w:val="000000"/>
          <w:kern w:val="0"/>
          <w:sz w:val="32"/>
          <w:szCs w:val="32"/>
        </w:rPr>
      </w:pPr>
      <w:r>
        <w:rPr>
          <w:rFonts w:ascii="仿宋" w:eastAsia="仿宋" w:hAnsi="仿宋" w:cs="宋体" w:hint="eastAsia"/>
          <w:color w:val="000000"/>
          <w:kern w:val="0"/>
          <w:sz w:val="30"/>
          <w:szCs w:val="30"/>
        </w:rPr>
        <w:t>年</w:t>
      </w:r>
      <w:r>
        <w:rPr>
          <w:rFonts w:ascii="Calibri" w:eastAsia="仿宋" w:hAnsi="Calibri" w:cs="Calibri"/>
          <w:color w:val="000000"/>
          <w:kern w:val="0"/>
          <w:sz w:val="30"/>
          <w:szCs w:val="30"/>
        </w:rPr>
        <w:t> </w:t>
      </w:r>
      <w:r>
        <w:rPr>
          <w:rFonts w:ascii="仿宋" w:eastAsia="仿宋" w:hAnsi="仿宋" w:cs="宋体" w:hint="eastAsia"/>
          <w:color w:val="000000"/>
          <w:kern w:val="0"/>
          <w:sz w:val="30"/>
          <w:szCs w:val="30"/>
        </w:rPr>
        <w:t xml:space="preserve"> 月</w:t>
      </w:r>
      <w:r>
        <w:rPr>
          <w:rFonts w:ascii="Calibri" w:eastAsia="仿宋" w:hAnsi="Calibri" w:cs="Calibri"/>
          <w:color w:val="000000"/>
          <w:kern w:val="0"/>
          <w:sz w:val="30"/>
          <w:szCs w:val="30"/>
        </w:rPr>
        <w:t> </w:t>
      </w:r>
      <w:r>
        <w:rPr>
          <w:rFonts w:ascii="仿宋" w:eastAsia="仿宋" w:hAnsi="仿宋" w:cs="宋体" w:hint="eastAsia"/>
          <w:color w:val="000000"/>
          <w:kern w:val="0"/>
          <w:sz w:val="30"/>
          <w:szCs w:val="30"/>
        </w:rPr>
        <w:t xml:space="preserve"> 日</w:t>
      </w:r>
    </w:p>
    <w:p w:rsidR="00F61407" w:rsidRPr="0044593D" w:rsidRDefault="00F61407"/>
    <w:sectPr w:rsidR="00F61407" w:rsidRPr="004459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174A" w:rsidRDefault="0015174A" w:rsidP="0044593D">
      <w:r>
        <w:separator/>
      </w:r>
    </w:p>
  </w:endnote>
  <w:endnote w:type="continuationSeparator" w:id="0">
    <w:p w:rsidR="0015174A" w:rsidRDefault="0015174A" w:rsidP="00445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38CF7CFA" w:usb2="00082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174A" w:rsidRDefault="0015174A" w:rsidP="0044593D">
      <w:r>
        <w:separator/>
      </w:r>
    </w:p>
  </w:footnote>
  <w:footnote w:type="continuationSeparator" w:id="0">
    <w:p w:rsidR="0015174A" w:rsidRDefault="0015174A" w:rsidP="004459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FCF"/>
    <w:rsid w:val="0015174A"/>
    <w:rsid w:val="00195FCF"/>
    <w:rsid w:val="0044593D"/>
    <w:rsid w:val="00F61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593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59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593D"/>
    <w:rPr>
      <w:sz w:val="18"/>
      <w:szCs w:val="18"/>
    </w:rPr>
  </w:style>
  <w:style w:type="paragraph" w:styleId="a4">
    <w:name w:val="footer"/>
    <w:basedOn w:val="a"/>
    <w:link w:val="Char0"/>
    <w:uiPriority w:val="99"/>
    <w:unhideWhenUsed/>
    <w:rsid w:val="0044593D"/>
    <w:pPr>
      <w:tabs>
        <w:tab w:val="center" w:pos="4153"/>
        <w:tab w:val="right" w:pos="8306"/>
      </w:tabs>
      <w:snapToGrid w:val="0"/>
      <w:jc w:val="left"/>
    </w:pPr>
    <w:rPr>
      <w:sz w:val="18"/>
      <w:szCs w:val="18"/>
    </w:rPr>
  </w:style>
  <w:style w:type="character" w:customStyle="1" w:styleId="Char0">
    <w:name w:val="页脚 Char"/>
    <w:basedOn w:val="a0"/>
    <w:link w:val="a4"/>
    <w:uiPriority w:val="99"/>
    <w:rsid w:val="0044593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593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59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593D"/>
    <w:rPr>
      <w:sz w:val="18"/>
      <w:szCs w:val="18"/>
    </w:rPr>
  </w:style>
  <w:style w:type="paragraph" w:styleId="a4">
    <w:name w:val="footer"/>
    <w:basedOn w:val="a"/>
    <w:link w:val="Char0"/>
    <w:uiPriority w:val="99"/>
    <w:unhideWhenUsed/>
    <w:rsid w:val="0044593D"/>
    <w:pPr>
      <w:tabs>
        <w:tab w:val="center" w:pos="4153"/>
        <w:tab w:val="right" w:pos="8306"/>
      </w:tabs>
      <w:snapToGrid w:val="0"/>
      <w:jc w:val="left"/>
    </w:pPr>
    <w:rPr>
      <w:sz w:val="18"/>
      <w:szCs w:val="18"/>
    </w:rPr>
  </w:style>
  <w:style w:type="character" w:customStyle="1" w:styleId="Char0">
    <w:name w:val="页脚 Char"/>
    <w:basedOn w:val="a0"/>
    <w:link w:val="a4"/>
    <w:uiPriority w:val="99"/>
    <w:rsid w:val="0044593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55</Words>
  <Characters>319</Characters>
  <Application>Microsoft Office Word</Application>
  <DocSecurity>0</DocSecurity>
  <Lines>2</Lines>
  <Paragraphs>1</Paragraphs>
  <ScaleCrop>false</ScaleCrop>
  <Company>Microsoft</Company>
  <LinksUpToDate>false</LinksUpToDate>
  <CharactersWithSpaces>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2026-04-07T10:19:00Z</dcterms:created>
  <dcterms:modified xsi:type="dcterms:W3CDTF">2026-04-07T10:19:00Z</dcterms:modified>
</cp:coreProperties>
</file>